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ind w:left="4262" w:right="2594"/>
              <w:rPr>
                <w:sz w:val="24"/>
              </w:rPr>
            </w:pPr>
            <w:r>
              <w:rPr>
                <w:sz w:val="24"/>
              </w:rPr>
              <w:t>AMA-koder: F50-vägg (FD)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>
        <w:trPr>
          <w:trHeight w:val="393" w:hRule="atLeast"/>
        </w:trPr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Q</w:t>
            </w:r>
          </w:p>
        </w:tc>
        <w:tc>
          <w:tcPr>
            <w:tcW w:w="6946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 LUFTBEHANDLINGSSYSTEM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LUFTDON M M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QME.1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 monterade i vägg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FDxx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0" w:right="446"/>
              <w:rPr>
                <w:sz w:val="20"/>
              </w:rPr>
            </w:pPr>
            <w:r>
              <w:rPr>
                <w:sz w:val="20"/>
              </w:rPr>
              <w:t>Cirkulärt aluminiumgaller med kvadratraster av Lindabs fabrikat typ F50 eller likvärdigt.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3" w:val="left" w:leader="none"/>
              </w:tabs>
              <w:spacing w:before="112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3" w:hRule="atLeast"/>
        </w:trPr>
        <w:tc>
          <w:tcPr>
            <w:tcW w:w="148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1983" w:val="left" w:leader="none"/>
              </w:tabs>
              <w:spacing w:before="110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Dim:</w:t>
              <w:tab/>
            </w:r>
            <w:r>
              <w:rPr>
                <w:sz w:val="20"/>
              </w:rPr>
              <w:t>F50-xxx</w:t>
            </w:r>
          </w:p>
        </w:tc>
        <w:tc>
          <w:tcPr>
            <w:tcW w:w="113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77"/>
              <w:rPr>
                <w:sz w:val="20"/>
              </w:rPr>
            </w:pPr>
            <w:r>
              <w:rPr>
                <w:sz w:val="20"/>
              </w:rPr>
              <w:t>x st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252736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50"/>
          <w:pgMar w:top="960" w:bottom="280" w:left="1620" w:right="46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ind w:left="4262" w:right="2553"/>
              <w:rPr>
                <w:sz w:val="24"/>
              </w:rPr>
            </w:pPr>
            <w:r>
              <w:rPr>
                <w:sz w:val="24"/>
              </w:rPr>
              <w:t>AMA-koder: F50-vägg (ÖD)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>
        <w:trPr>
          <w:trHeight w:val="393" w:hRule="atLeast"/>
        </w:trPr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Q</w:t>
            </w:r>
          </w:p>
        </w:tc>
        <w:tc>
          <w:tcPr>
            <w:tcW w:w="6946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 LUFTBEHANDLINGSSYSTEM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LUFTDON M M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QMD.1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 monterade i vägg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ÖDxx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0" w:right="446"/>
              <w:rPr>
                <w:sz w:val="20"/>
              </w:rPr>
            </w:pPr>
            <w:r>
              <w:rPr>
                <w:sz w:val="20"/>
              </w:rPr>
              <w:t>Cirkulärt aluminiumgaller med kvadratraster av Lindabs fabrikat typ F50 eller likvärdigt.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3" w:val="left" w:leader="none"/>
              </w:tabs>
              <w:spacing w:before="112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3" w:hRule="atLeast"/>
        </w:trPr>
        <w:tc>
          <w:tcPr>
            <w:tcW w:w="148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1982" w:val="left" w:leader="none"/>
              </w:tabs>
              <w:spacing w:before="110"/>
              <w:ind w:left="139"/>
              <w:rPr>
                <w:sz w:val="20"/>
              </w:rPr>
            </w:pPr>
            <w:r>
              <w:rPr>
                <w:b/>
                <w:sz w:val="20"/>
              </w:rPr>
              <w:t>Dim:</w:t>
              <w:tab/>
            </w:r>
            <w:r>
              <w:rPr>
                <w:sz w:val="20"/>
              </w:rPr>
              <w:t>F50-xxx</w:t>
            </w:r>
          </w:p>
        </w:tc>
        <w:tc>
          <w:tcPr>
            <w:tcW w:w="113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76"/>
              <w:rPr>
                <w:sz w:val="20"/>
              </w:rPr>
            </w:pPr>
            <w:r>
              <w:rPr>
                <w:sz w:val="20"/>
              </w:rPr>
              <w:t>x st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253760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50"/>
          <w:pgMar w:top="960" w:bottom="280" w:left="1620" w:right="46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ind w:left="4262" w:right="2757"/>
              <w:rPr>
                <w:sz w:val="24"/>
              </w:rPr>
            </w:pPr>
            <w:r>
              <w:rPr>
                <w:sz w:val="24"/>
              </w:rPr>
              <w:t>AMA-koder: F50-tak (FD)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>
        <w:trPr>
          <w:trHeight w:val="393" w:hRule="atLeast"/>
        </w:trPr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Q</w:t>
            </w:r>
          </w:p>
        </w:tc>
        <w:tc>
          <w:tcPr>
            <w:tcW w:w="6946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 LUFTBEHANDLINGSSYSTEM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LUFTDON M M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QME.2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 monterade i tak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FDxx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0" w:right="446"/>
              <w:rPr>
                <w:sz w:val="20"/>
              </w:rPr>
            </w:pPr>
            <w:r>
              <w:rPr>
                <w:sz w:val="20"/>
              </w:rPr>
              <w:t>Cirkulärt aluminiumgaller med kvadratraster av Lindabs fabrikat typ F50 eller likvärdigt.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3" w:val="left" w:leader="none"/>
              </w:tabs>
              <w:spacing w:before="112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3" w:hRule="atLeast"/>
        </w:trPr>
        <w:tc>
          <w:tcPr>
            <w:tcW w:w="148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1983" w:val="left" w:leader="none"/>
              </w:tabs>
              <w:spacing w:before="110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Dim:</w:t>
              <w:tab/>
            </w:r>
            <w:r>
              <w:rPr>
                <w:sz w:val="20"/>
              </w:rPr>
              <w:t>F50-xxx</w:t>
            </w:r>
          </w:p>
        </w:tc>
        <w:tc>
          <w:tcPr>
            <w:tcW w:w="113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77"/>
              <w:rPr>
                <w:sz w:val="20"/>
              </w:rPr>
            </w:pPr>
            <w:r>
              <w:rPr>
                <w:sz w:val="20"/>
              </w:rPr>
              <w:t>x st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254784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50"/>
          <w:pgMar w:top="960" w:bottom="280" w:left="1620" w:right="46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6946"/>
        <w:gridCol w:w="1136"/>
      </w:tblGrid>
      <w:tr>
        <w:trPr>
          <w:trHeight w:val="700" w:hRule="atLeast"/>
        </w:trPr>
        <w:tc>
          <w:tcPr>
            <w:tcW w:w="8434" w:type="dxa"/>
            <w:gridSpan w:val="2"/>
          </w:tcPr>
          <w:p>
            <w:pPr>
              <w:pStyle w:val="TableParagraph"/>
              <w:ind w:left="4262" w:right="2716"/>
              <w:rPr>
                <w:sz w:val="24"/>
              </w:rPr>
            </w:pPr>
            <w:r>
              <w:rPr>
                <w:sz w:val="24"/>
              </w:rPr>
              <w:t>AMA-koder: F50-tak (ÖD)</w:t>
            </w:r>
          </w:p>
        </w:tc>
        <w:tc>
          <w:tcPr>
            <w:tcW w:w="1136" w:type="dxa"/>
          </w:tcPr>
          <w:p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>
        <w:trPr>
          <w:trHeight w:val="229" w:hRule="atLeast"/>
        </w:trPr>
        <w:tc>
          <w:tcPr>
            <w:tcW w:w="1488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>
        <w:trPr>
          <w:trHeight w:val="393" w:hRule="atLeast"/>
        </w:trPr>
        <w:tc>
          <w:tcPr>
            <w:tcW w:w="1488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Q</w:t>
            </w:r>
          </w:p>
        </w:tc>
        <w:tc>
          <w:tcPr>
            <w:tcW w:w="6946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APPARATER, KANALER, DON MM I LUFTBEHANDLINGSSYSTEM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LUFTDON M M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QMD.2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 monterade i tak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ÖDxx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0" w:right="446"/>
              <w:rPr>
                <w:sz w:val="20"/>
              </w:rPr>
            </w:pPr>
            <w:r>
              <w:rPr>
                <w:sz w:val="20"/>
              </w:rPr>
              <w:t>Cirkulärt aluminiumgaller med kvadratraster av Lindabs fabrikat typ F50 eller likvärdigt.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4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3" w:val="left" w:leader="none"/>
              </w:tabs>
              <w:spacing w:before="112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3" w:hRule="atLeast"/>
        </w:trPr>
        <w:tc>
          <w:tcPr>
            <w:tcW w:w="148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1983" w:val="left" w:leader="none"/>
              </w:tabs>
              <w:spacing w:before="110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Dim:</w:t>
              <w:tab/>
            </w:r>
            <w:r>
              <w:rPr>
                <w:sz w:val="20"/>
              </w:rPr>
              <w:t>F50-xxx</w:t>
            </w:r>
          </w:p>
        </w:tc>
        <w:tc>
          <w:tcPr>
            <w:tcW w:w="113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677"/>
              <w:rPr>
                <w:sz w:val="20"/>
              </w:rPr>
            </w:pPr>
            <w:r>
              <w:rPr>
                <w:sz w:val="20"/>
              </w:rPr>
              <w:t>x st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51255808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960" w:bottom="280" w:left="1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sv-SE" w:bidi="sv-SE"/>
    </w:rPr>
  </w:style>
  <w:style w:styleId="ListParagraph" w:type="paragraph">
    <w:name w:val="List Paragraph"/>
    <w:basedOn w:val="Normal"/>
    <w:uiPriority w:val="1"/>
    <w:qFormat/>
    <w:pPr/>
    <w:rPr>
      <w:lang w:val="sv-SE" w:eastAsia="sv-SE" w:bidi="sv-SE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v-SE" w:eastAsia="sv-SE" w:bidi="sv-S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jesper.karlsson@lindab.com</dc:creator>
  <dc:title>Lindab AMA</dc:title>
  <dcterms:created xsi:type="dcterms:W3CDTF">2020-03-05T06:16:58Z</dcterms:created>
  <dcterms:modified xsi:type="dcterms:W3CDTF">2020-03-05T06:16:58Z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2020-03-05T00:00:00Z</vt:filetime>
  </property>
</Properties>
</file>